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BC" w:rsidRPr="004D6F8B" w:rsidRDefault="00B608BC" w:rsidP="00B608BC">
      <w:pPr>
        <w:pStyle w:val="Heading1"/>
        <w:jc w:val="center"/>
      </w:pPr>
      <w:r>
        <w:t>Cosmetic Treatment Information and Consent Form</w:t>
      </w:r>
    </w:p>
    <w:p w:rsidR="00B608BC" w:rsidRDefault="00B608BC" w:rsidP="00B608BC">
      <w:pPr>
        <w:pStyle w:val="NoSpacing"/>
      </w:pPr>
    </w:p>
    <w:p w:rsidR="00B608BC" w:rsidRDefault="00B608BC" w:rsidP="00B608BC">
      <w:pPr>
        <w:pStyle w:val="NoSpacing"/>
      </w:pPr>
      <w:r>
        <w:t xml:space="preserve">Cosmetic treatment of teeth includes the following – listed in order of most aggressive techniques, to the most conservative techniques:  crowns/bridges, porcelain veneers, </w:t>
      </w:r>
      <w:proofErr w:type="spellStart"/>
      <w:r>
        <w:t>gingivectomy</w:t>
      </w:r>
      <w:proofErr w:type="spellEnd"/>
      <w:r>
        <w:t xml:space="preserve">, composite veneers or fillings, </w:t>
      </w:r>
      <w:proofErr w:type="spellStart"/>
      <w:r>
        <w:t>invisalign</w:t>
      </w:r>
      <w:proofErr w:type="spellEnd"/>
      <w:r>
        <w:t xml:space="preserve"> orthodontics, </w:t>
      </w:r>
      <w:proofErr w:type="spellStart"/>
      <w:r>
        <w:t>microabrasion</w:t>
      </w:r>
      <w:proofErr w:type="spellEnd"/>
      <w:r>
        <w:t xml:space="preserve"> and bleaching, and each have their risks associated with them.  The option recommended for me is based on the integrity of the current teeth, amount of discoloration or crowding/spacing and habits such as grinding/clenching.    All, aside from bleaching, may involve irreversibly removing healthy tissue, which may further compromise the integrity of the remaining tooth.  The intent is to produce a more attractive smile, and in some cases of crowding – increase </w:t>
      </w:r>
      <w:proofErr w:type="spellStart"/>
      <w:r>
        <w:t>cleansability</w:t>
      </w:r>
      <w:proofErr w:type="spellEnd"/>
      <w:r>
        <w:t xml:space="preserve"> and prevent future breakage.  I understand that this is the intent of the procedure, however, because attractiveness is subjective, it cannot be guaranteed.  Alternatives to this procedure were discussed with me and include</w:t>
      </w:r>
      <w:proofErr w:type="gramStart"/>
      <w:r>
        <w:t>:_</w:t>
      </w:r>
      <w:proofErr w:type="gramEnd"/>
      <w:r>
        <w:t>____________________________________________.</w:t>
      </w:r>
    </w:p>
    <w:p w:rsidR="00B608BC" w:rsidRDefault="00B608BC" w:rsidP="00B608BC">
      <w:pPr>
        <w:pStyle w:val="NoSpacing"/>
      </w:pPr>
    </w:p>
    <w:p w:rsidR="00B608BC" w:rsidRDefault="00B608BC" w:rsidP="00B608BC">
      <w:pPr>
        <w:pStyle w:val="NoSpacing"/>
      </w:pPr>
      <w:r>
        <w:t>I, __________________________, hereby authorize Dr. Anne Etzkorn, DDS to perform upon me ___________________________________________________.</w:t>
      </w:r>
      <w:r w:rsidRPr="0043429E">
        <w:t xml:space="preserve"> </w:t>
      </w:r>
      <w:r>
        <w:t xml:space="preserve">                 </w:t>
      </w:r>
    </w:p>
    <w:p w:rsidR="00B608BC" w:rsidRDefault="00B608BC" w:rsidP="00B608BC">
      <w:pPr>
        <w:pStyle w:val="NoSpacing"/>
      </w:pPr>
    </w:p>
    <w:p w:rsidR="00B608BC" w:rsidRDefault="00B608BC" w:rsidP="00B608BC">
      <w:r>
        <w:t xml:space="preserve">I understand that my doctor may discover conditions requiring different treatment from that which was planned.  I may need additional treatment that might require referral to a specialist and/or additional cost.   </w:t>
      </w:r>
    </w:p>
    <w:p w:rsidR="00B608BC" w:rsidRDefault="00B608BC" w:rsidP="00B608BC">
      <w:r>
        <w:t>Certain risks and complications include, but are not limited to the following:</w:t>
      </w:r>
    </w:p>
    <w:p w:rsidR="00B608BC" w:rsidRDefault="00B608BC" w:rsidP="00B608BC">
      <w:pPr>
        <w:pStyle w:val="NoSpacing"/>
        <w:ind w:left="720"/>
      </w:pPr>
      <w:r>
        <w:t xml:space="preserve">-post-operative bleeding, swelling and discomfort </w:t>
      </w:r>
    </w:p>
    <w:p w:rsidR="00B608BC" w:rsidRDefault="00B608BC" w:rsidP="00B608BC">
      <w:pPr>
        <w:pStyle w:val="NoSpacing"/>
        <w:ind w:firstLine="720"/>
      </w:pPr>
      <w:r>
        <w:t>-loosening or loss of dental fillings which may require replacement</w:t>
      </w:r>
    </w:p>
    <w:p w:rsidR="00B608BC" w:rsidRDefault="00B608BC" w:rsidP="00B608BC">
      <w:pPr>
        <w:pStyle w:val="NoSpacing"/>
        <w:ind w:left="720"/>
      </w:pPr>
      <w:r>
        <w:t xml:space="preserve">-changing of the occlusion (bite) and jaw relationships which may cause </w:t>
      </w:r>
      <w:proofErr w:type="spellStart"/>
      <w:r>
        <w:t>temporomandibular</w:t>
      </w:r>
      <w:proofErr w:type="spellEnd"/>
      <w:r>
        <w:t xml:space="preserve"> joint disorder</w:t>
      </w:r>
    </w:p>
    <w:p w:rsidR="00B608BC" w:rsidRDefault="00B608BC" w:rsidP="00B608BC">
      <w:pPr>
        <w:pStyle w:val="NoSpacing"/>
        <w:ind w:left="720"/>
      </w:pPr>
      <w:r>
        <w:t>-recession of the gums (changing gum heights)</w:t>
      </w:r>
    </w:p>
    <w:p w:rsidR="00B608BC" w:rsidRDefault="00B608BC" w:rsidP="00B608BC">
      <w:pPr>
        <w:pStyle w:val="NoSpacing"/>
        <w:ind w:left="720"/>
      </w:pPr>
      <w:r>
        <w:t>-irreversible loss of tooth structure</w:t>
      </w:r>
    </w:p>
    <w:p w:rsidR="00B608BC" w:rsidRDefault="00B608BC" w:rsidP="00B608BC">
      <w:pPr>
        <w:pStyle w:val="NoSpacing"/>
        <w:ind w:left="720"/>
      </w:pPr>
      <w:r>
        <w:t>-root sensitivity (which may require additional treatments)</w:t>
      </w:r>
    </w:p>
    <w:p w:rsidR="00B608BC" w:rsidRDefault="00B608BC" w:rsidP="00B608BC">
      <w:pPr>
        <w:pStyle w:val="NoSpacing"/>
        <w:ind w:left="720"/>
      </w:pPr>
      <w:r>
        <w:t xml:space="preserve">-need for elective root canal therapy to achieve ideal esthetic result based on </w:t>
      </w:r>
      <w:proofErr w:type="spellStart"/>
      <w:r>
        <w:t>angulation</w:t>
      </w:r>
      <w:proofErr w:type="spellEnd"/>
      <w:r>
        <w:t xml:space="preserve"> and position of teeth</w:t>
      </w:r>
    </w:p>
    <w:p w:rsidR="00B608BC" w:rsidRDefault="00B608BC" w:rsidP="00B608BC">
      <w:pPr>
        <w:pStyle w:val="NoSpacing"/>
        <w:ind w:left="720"/>
      </w:pPr>
      <w:r>
        <w:t>-internal root resorption due to trauma to the teeth</w:t>
      </w:r>
    </w:p>
    <w:p w:rsidR="00B608BC" w:rsidRDefault="00B608BC" w:rsidP="00B608BC">
      <w:pPr>
        <w:pStyle w:val="NoSpacing"/>
      </w:pPr>
    </w:p>
    <w:p w:rsidR="00B608BC" w:rsidRDefault="00B608BC" w:rsidP="00B608BC">
      <w:pPr>
        <w:pStyle w:val="NoSpacing"/>
      </w:pPr>
      <w:r>
        <w:t xml:space="preserve">I understand that every effort will be made to achieve my desired esthetic result, however, sometimes, it may not be possible due to factors such as jaw relationships and tooth positioning and my decision to not use a more aggressive technique to restore my smile (such as crowns/implants/root canals). I also understand that with any veneers or crowns, a night guard must be worn after treatment on a daily basis to prevent fracture and chipping.  If I do not follow the instructions given to me on the care of my teeth, there are no guarantees that they will last.  I have provided the most complete, up-to-date and accurate medical history to my doctor, including current medications and known allergies.  </w:t>
      </w:r>
    </w:p>
    <w:p w:rsidR="00B608BC" w:rsidRDefault="00B608BC" w:rsidP="00B608BC">
      <w:pPr>
        <w:pStyle w:val="NoSpacing"/>
      </w:pPr>
    </w:p>
    <w:p w:rsidR="00B608BC" w:rsidRDefault="00B608BC" w:rsidP="00B608BC">
      <w:pPr>
        <w:pStyle w:val="NoSpacing"/>
      </w:pPr>
      <w:r>
        <w:t>________________________________          ________           _________________________          ______</w:t>
      </w:r>
    </w:p>
    <w:p w:rsidR="00B608BC" w:rsidRPr="00EE0C1C" w:rsidRDefault="00B608BC" w:rsidP="00B608BC">
      <w:pPr>
        <w:pStyle w:val="NoSpacing"/>
        <w:rPr>
          <w:sz w:val="18"/>
          <w:szCs w:val="18"/>
        </w:rPr>
      </w:pPr>
      <w:r w:rsidRPr="007533DC">
        <w:rPr>
          <w:sz w:val="18"/>
          <w:szCs w:val="18"/>
        </w:rPr>
        <w:t xml:space="preserve">Patient’s (or Legal Guardian’s) Signature        </w:t>
      </w:r>
      <w:r>
        <w:rPr>
          <w:sz w:val="18"/>
          <w:szCs w:val="18"/>
        </w:rPr>
        <w:tab/>
        <w:t xml:space="preserve">          </w:t>
      </w:r>
      <w:r w:rsidRPr="007533DC">
        <w:rPr>
          <w:sz w:val="18"/>
          <w:szCs w:val="18"/>
        </w:rPr>
        <w:t>Date</w:t>
      </w:r>
      <w:r w:rsidRPr="007533DC">
        <w:rPr>
          <w:sz w:val="18"/>
          <w:szCs w:val="18"/>
        </w:rPr>
        <w:tab/>
        <w:t xml:space="preserve">      </w:t>
      </w:r>
      <w:r>
        <w:rPr>
          <w:sz w:val="18"/>
          <w:szCs w:val="18"/>
        </w:rPr>
        <w:t xml:space="preserve">  </w:t>
      </w:r>
      <w:r w:rsidRPr="007533DC">
        <w:rPr>
          <w:sz w:val="18"/>
          <w:szCs w:val="18"/>
        </w:rPr>
        <w:t xml:space="preserve">  Witness        </w:t>
      </w:r>
      <w:r w:rsidRPr="007533DC">
        <w:rPr>
          <w:sz w:val="18"/>
          <w:szCs w:val="18"/>
        </w:rPr>
        <w:tab/>
      </w:r>
      <w:r w:rsidRPr="007533DC">
        <w:rPr>
          <w:sz w:val="18"/>
          <w:szCs w:val="18"/>
        </w:rPr>
        <w:tab/>
      </w:r>
      <w:r w:rsidRPr="007533DC">
        <w:rPr>
          <w:sz w:val="18"/>
          <w:szCs w:val="18"/>
        </w:rPr>
        <w:tab/>
      </w:r>
      <w:r>
        <w:rPr>
          <w:sz w:val="18"/>
          <w:szCs w:val="18"/>
        </w:rPr>
        <w:t xml:space="preserve">                  </w:t>
      </w:r>
      <w:r w:rsidRPr="007533DC">
        <w:rPr>
          <w:sz w:val="18"/>
          <w:szCs w:val="18"/>
        </w:rPr>
        <w:t>Date</w:t>
      </w:r>
    </w:p>
    <w:p w:rsidR="00B608BC" w:rsidRDefault="00B608BC" w:rsidP="00B608BC">
      <w:pPr>
        <w:pStyle w:val="NoSpacing"/>
      </w:pPr>
    </w:p>
    <w:p w:rsidR="00B608BC" w:rsidRPr="007533DC" w:rsidRDefault="00B608BC" w:rsidP="00B608BC">
      <w:pPr>
        <w:pStyle w:val="NoSpacing"/>
        <w:rPr>
          <w:sz w:val="18"/>
          <w:szCs w:val="18"/>
        </w:rPr>
      </w:pPr>
      <w:r>
        <w:t>________________________________          ________</w:t>
      </w:r>
    </w:p>
    <w:p w:rsidR="00B608BC" w:rsidRDefault="00B608BC" w:rsidP="00B608BC">
      <w:pPr>
        <w:pStyle w:val="NoSpacing"/>
      </w:pPr>
      <w:r w:rsidRPr="007533DC">
        <w:rPr>
          <w:sz w:val="18"/>
          <w:szCs w:val="18"/>
        </w:rPr>
        <w:t>Dr. Anne Etzkorn, DDS</w:t>
      </w:r>
      <w:r w:rsidRPr="007533DC">
        <w:rPr>
          <w:sz w:val="18"/>
          <w:szCs w:val="18"/>
        </w:rPr>
        <w:tab/>
        <w:t xml:space="preserve">                                   </w:t>
      </w:r>
      <w:r>
        <w:rPr>
          <w:sz w:val="18"/>
          <w:szCs w:val="18"/>
        </w:rPr>
        <w:t xml:space="preserve">        </w:t>
      </w:r>
      <w:r w:rsidRPr="007533DC">
        <w:rPr>
          <w:sz w:val="18"/>
          <w:szCs w:val="18"/>
        </w:rPr>
        <w:t xml:space="preserve">  </w:t>
      </w:r>
      <w:r>
        <w:rPr>
          <w:sz w:val="18"/>
          <w:szCs w:val="18"/>
        </w:rPr>
        <w:t>Date</w:t>
      </w:r>
    </w:p>
    <w:p w:rsidR="002F66DD" w:rsidRDefault="002F66DD" w:rsidP="002F66DD">
      <w:pPr>
        <w:pStyle w:val="Title"/>
        <w:jc w:val="center"/>
      </w:pPr>
      <w:r>
        <w:lastRenderedPageBreak/>
        <w:t>Temporary Veneers</w:t>
      </w:r>
    </w:p>
    <w:p w:rsidR="002F66DD" w:rsidRDefault="002F66DD" w:rsidP="002F66DD">
      <w:pPr>
        <w:pStyle w:val="Heading1"/>
      </w:pPr>
      <w:r>
        <w:t>Care of Temporary Veneers</w:t>
      </w:r>
    </w:p>
    <w:p w:rsidR="002F66DD" w:rsidRDefault="002F66DD" w:rsidP="002F66DD"/>
    <w:p w:rsidR="002F66DD" w:rsidRDefault="002F66DD" w:rsidP="002F66DD">
      <w:pPr>
        <w:pStyle w:val="ListParagraph"/>
        <w:numPr>
          <w:ilvl w:val="0"/>
          <w:numId w:val="1"/>
        </w:numPr>
      </w:pPr>
      <w:r>
        <w:t>Your temporaries are not cemented.  They are “shrink wrapped” onto the teeth.  Therefore, extreme caution must be taken to decrease the chance of them coming loose or breaking.</w:t>
      </w:r>
    </w:p>
    <w:p w:rsidR="002F66DD" w:rsidRDefault="002F66DD" w:rsidP="002F66DD">
      <w:pPr>
        <w:pStyle w:val="ListParagraph"/>
        <w:numPr>
          <w:ilvl w:val="0"/>
          <w:numId w:val="1"/>
        </w:numPr>
      </w:pPr>
      <w:r>
        <w:t>Try to eat soft foods, and definitely do not bite into hard or sticky foods such as apples, carrots, hard pretzels, caramel, gum, tootsie rolls, etc.</w:t>
      </w:r>
    </w:p>
    <w:p w:rsidR="002F66DD" w:rsidRDefault="002F66DD" w:rsidP="002F66DD">
      <w:pPr>
        <w:pStyle w:val="ListParagraph"/>
        <w:numPr>
          <w:ilvl w:val="0"/>
          <w:numId w:val="1"/>
        </w:numPr>
      </w:pPr>
      <w:r>
        <w:t>Do no bite directly onto the front teeth.  Rather, cut up the portions and place them towards the back of the mouth for chewing</w:t>
      </w:r>
    </w:p>
    <w:p w:rsidR="002F66DD" w:rsidRDefault="002F66DD" w:rsidP="002F66DD">
      <w:pPr>
        <w:pStyle w:val="ListParagraph"/>
        <w:numPr>
          <w:ilvl w:val="0"/>
          <w:numId w:val="1"/>
        </w:numPr>
      </w:pPr>
      <w:r>
        <w:t>Brush normally, but you will not be able to floss as the temporaries are attached in one piece.</w:t>
      </w:r>
    </w:p>
    <w:p w:rsidR="002F66DD" w:rsidRDefault="002F66DD" w:rsidP="002F66DD">
      <w:pPr>
        <w:pStyle w:val="ListParagraph"/>
        <w:numPr>
          <w:ilvl w:val="0"/>
          <w:numId w:val="1"/>
        </w:numPr>
      </w:pPr>
      <w:r>
        <w:t xml:space="preserve">Use Listerine or Crest Pro Health Mouth rinse twice daily after brushing to help keep your gum tissues healthy. </w:t>
      </w:r>
    </w:p>
    <w:p w:rsidR="002F66DD" w:rsidRDefault="002F66DD" w:rsidP="002F66DD">
      <w:pPr>
        <w:pStyle w:val="Heading1"/>
      </w:pPr>
      <w:r>
        <w:t>What to Expect When the Anesthetic Wears Off</w:t>
      </w:r>
    </w:p>
    <w:p w:rsidR="002F66DD" w:rsidRDefault="002F66DD" w:rsidP="002F66DD"/>
    <w:p w:rsidR="002F66DD" w:rsidRDefault="002F66DD" w:rsidP="002F66DD">
      <w:pPr>
        <w:pStyle w:val="NoSpacing"/>
        <w:numPr>
          <w:ilvl w:val="0"/>
          <w:numId w:val="2"/>
        </w:numPr>
      </w:pPr>
      <w:r>
        <w:t>Since your temporaries are not cemented, you may experience some sensitivity to temperature or notice some slight movement of the temporaries or a generalized “tightness.”</w:t>
      </w:r>
    </w:p>
    <w:p w:rsidR="002F66DD" w:rsidRDefault="002F66DD" w:rsidP="002F66DD">
      <w:pPr>
        <w:pStyle w:val="NoSpacing"/>
      </w:pPr>
    </w:p>
    <w:p w:rsidR="002F66DD" w:rsidRDefault="002F66DD" w:rsidP="002F66DD">
      <w:pPr>
        <w:pStyle w:val="NoSpacing"/>
        <w:numPr>
          <w:ilvl w:val="0"/>
          <w:numId w:val="2"/>
        </w:numPr>
      </w:pPr>
      <w:r>
        <w:t>Your gum tissues may be sore for several days, especially if laser treatment was done.  Warm salt water rinsing several times a day and Ibuprofen or Tylenol (taken as directed) should help until the tissue healing takes place, usually in several days.</w:t>
      </w:r>
    </w:p>
    <w:p w:rsidR="002F66DD" w:rsidRDefault="002F66DD" w:rsidP="002F66DD">
      <w:pPr>
        <w:pStyle w:val="NoSpacing"/>
      </w:pPr>
    </w:p>
    <w:p w:rsidR="002F66DD" w:rsidRDefault="002F66DD" w:rsidP="002F66DD">
      <w:pPr>
        <w:pStyle w:val="NoSpacing"/>
        <w:numPr>
          <w:ilvl w:val="0"/>
          <w:numId w:val="2"/>
        </w:numPr>
      </w:pPr>
      <w:r>
        <w:t>You may notice some darkening taking place under the temporaries.  This is not decay.  Don’t panic.  It is bacterial micro leakage and will be removed easily with peroxide at the time you receive your permanent veneers.</w:t>
      </w:r>
    </w:p>
    <w:p w:rsidR="002F66DD" w:rsidRDefault="002F66DD" w:rsidP="002F66DD">
      <w:pPr>
        <w:pStyle w:val="NoSpacing"/>
      </w:pPr>
    </w:p>
    <w:p w:rsidR="002F66DD" w:rsidRDefault="002F66DD" w:rsidP="002F66DD">
      <w:pPr>
        <w:pStyle w:val="NoSpacing"/>
        <w:numPr>
          <w:ilvl w:val="0"/>
          <w:numId w:val="2"/>
        </w:numPr>
      </w:pPr>
      <w:r>
        <w:t>Your bite might be slightly off until you return for your adjustment</w:t>
      </w:r>
    </w:p>
    <w:p w:rsidR="002F66DD" w:rsidRPr="00F85B79" w:rsidRDefault="002F66DD" w:rsidP="002F66DD">
      <w:pPr>
        <w:pStyle w:val="NoSpacing"/>
        <w:rPr>
          <w:b/>
        </w:rPr>
      </w:pPr>
    </w:p>
    <w:p w:rsidR="002F66DD" w:rsidRDefault="002F66DD" w:rsidP="002F66DD">
      <w:pPr>
        <w:pStyle w:val="NoSpacing"/>
        <w:numPr>
          <w:ilvl w:val="0"/>
          <w:numId w:val="2"/>
        </w:numPr>
        <w:rPr>
          <w:b/>
        </w:rPr>
      </w:pPr>
      <w:r w:rsidRPr="00F85B79">
        <w:rPr>
          <w:b/>
        </w:rPr>
        <w:t xml:space="preserve">IMPORTANT:  If your temporaries break or come loose from your teeth, please call us immediately.  Without your temporaries in place, your teeth will shift and the laboratory-processed veneers will not fit. </w:t>
      </w:r>
    </w:p>
    <w:p w:rsidR="002F66DD" w:rsidRDefault="002F66DD" w:rsidP="002F66DD">
      <w:pPr>
        <w:rPr>
          <w:b/>
        </w:rPr>
      </w:pPr>
    </w:p>
    <w:p w:rsidR="001A49E6" w:rsidRDefault="002F66DD" w:rsidP="002F66DD">
      <w:pPr>
        <w:pStyle w:val="Heading1"/>
        <w:jc w:val="center"/>
      </w:pPr>
      <w:r w:rsidRPr="009B69FF">
        <w:t>If you have any further questions, call</w:t>
      </w:r>
      <w:r>
        <w:t xml:space="preserve"> our office at (443)-244-9222.          If you call after-hours, our voicemail will direct you to an emergency line to get in touch with Dr. Etzkorn directly.  </w:t>
      </w:r>
      <w:r w:rsidRPr="009B69FF">
        <w:t xml:space="preserve"> </w:t>
      </w:r>
    </w:p>
    <w:p w:rsidR="001A49E6" w:rsidRDefault="001A49E6" w:rsidP="001A49E6">
      <w:pPr>
        <w:rPr>
          <w:rFonts w:asciiTheme="majorHAnsi" w:eastAsiaTheme="majorEastAsia" w:hAnsiTheme="majorHAnsi" w:cstheme="majorBidi"/>
          <w:color w:val="365F91" w:themeColor="accent1" w:themeShade="BF"/>
          <w:sz w:val="28"/>
          <w:szCs w:val="28"/>
        </w:rPr>
      </w:pPr>
      <w:r>
        <w:br w:type="page"/>
      </w:r>
    </w:p>
    <w:p w:rsidR="001A49E6" w:rsidRDefault="001A49E6" w:rsidP="001A49E6">
      <w:pPr>
        <w:pStyle w:val="Title"/>
        <w:jc w:val="center"/>
      </w:pPr>
      <w:r>
        <w:lastRenderedPageBreak/>
        <w:t>Final Porcelain Veneers</w:t>
      </w:r>
    </w:p>
    <w:p w:rsidR="001A49E6" w:rsidRDefault="001A49E6" w:rsidP="001A49E6">
      <w:pPr>
        <w:pStyle w:val="Heading1"/>
      </w:pPr>
      <w:r>
        <w:t>Care of Your Permanent Veneers</w:t>
      </w:r>
    </w:p>
    <w:p w:rsidR="001A49E6" w:rsidRDefault="001A49E6" w:rsidP="001A49E6"/>
    <w:p w:rsidR="001A49E6" w:rsidRDefault="001A49E6" w:rsidP="001A49E6">
      <w:pPr>
        <w:pStyle w:val="ListParagraph"/>
        <w:numPr>
          <w:ilvl w:val="0"/>
          <w:numId w:val="3"/>
        </w:numPr>
      </w:pPr>
      <w:r>
        <w:t xml:space="preserve">Your gum tissues may be sore for several days.  Warm saltwater rinsing and Ibuprofen or Tylenol (taken as directed) should help until tissue healing takes place, usually in several days.  </w:t>
      </w:r>
    </w:p>
    <w:p w:rsidR="001A49E6" w:rsidRDefault="001A49E6" w:rsidP="001A49E6">
      <w:pPr>
        <w:pStyle w:val="ListParagraph"/>
        <w:numPr>
          <w:ilvl w:val="0"/>
          <w:numId w:val="3"/>
        </w:numPr>
        <w:rPr>
          <w:b/>
        </w:rPr>
      </w:pPr>
      <w:r w:rsidRPr="0018202C">
        <w:rPr>
          <w:b/>
        </w:rPr>
        <w:t>You must return in two to three days for a final bite adjustment</w:t>
      </w:r>
    </w:p>
    <w:p w:rsidR="001A49E6" w:rsidRPr="0018202C" w:rsidRDefault="001A49E6" w:rsidP="001A49E6">
      <w:pPr>
        <w:pStyle w:val="ListParagraph"/>
        <w:numPr>
          <w:ilvl w:val="0"/>
          <w:numId w:val="3"/>
        </w:numPr>
        <w:rPr>
          <w:b/>
        </w:rPr>
      </w:pPr>
      <w:r>
        <w:t xml:space="preserve">Care for your veneers as if they were your natural teeth: brush, floss and visit us for your scheduled </w:t>
      </w:r>
      <w:proofErr w:type="spellStart"/>
      <w:r>
        <w:t>recare</w:t>
      </w:r>
      <w:proofErr w:type="spellEnd"/>
      <w:r>
        <w:t xml:space="preserve"> appointments</w:t>
      </w:r>
    </w:p>
    <w:p w:rsidR="001A49E6" w:rsidRPr="0018202C" w:rsidRDefault="001A49E6" w:rsidP="001A49E6">
      <w:pPr>
        <w:pStyle w:val="ListParagraph"/>
        <w:numPr>
          <w:ilvl w:val="0"/>
          <w:numId w:val="3"/>
        </w:numPr>
        <w:rPr>
          <w:b/>
        </w:rPr>
      </w:pPr>
      <w:r>
        <w:t xml:space="preserve">Remember, you can break your natural teeth, so you can also break a veneer.  Please use common sense when biting into hard foods and </w:t>
      </w:r>
      <w:r w:rsidRPr="0018202C">
        <w:rPr>
          <w:b/>
        </w:rPr>
        <w:t>NEVER use your teeth as tools</w:t>
      </w:r>
      <w:r>
        <w:t xml:space="preserve"> to open potato chip bags, chew on pens, bite fingernails, etc.  This WILL cause them to break.  With proper care, your veneers should last for 10 to 20 years</w:t>
      </w:r>
    </w:p>
    <w:p w:rsidR="001A49E6" w:rsidRDefault="001A49E6" w:rsidP="001A49E6">
      <w:pPr>
        <w:pStyle w:val="ListParagraph"/>
        <w:numPr>
          <w:ilvl w:val="0"/>
          <w:numId w:val="3"/>
        </w:numPr>
      </w:pPr>
      <w:r>
        <w:t>You have made a large investment in your porcelain veneers.  We recommend that you faithfully wear your night guard to prevent porcelain breakage</w:t>
      </w:r>
    </w:p>
    <w:p w:rsidR="001A49E6" w:rsidRPr="00A634BB" w:rsidRDefault="001A49E6" w:rsidP="001A49E6">
      <w:pPr>
        <w:pStyle w:val="Heading1"/>
        <w:jc w:val="center"/>
      </w:pPr>
      <w:r w:rsidRPr="009B69FF">
        <w:t>If you have any further questions, call</w:t>
      </w:r>
      <w:r>
        <w:t xml:space="preserve"> our office at (443)-244-9222.          If you call after-hours, our voicemail will direct you to an emergency line to get in touch with Dr. Etzkorn directly.  </w:t>
      </w:r>
      <w:r w:rsidRPr="009B69FF">
        <w:t xml:space="preserve"> </w:t>
      </w:r>
    </w:p>
    <w:p w:rsidR="001A49E6" w:rsidRDefault="001A49E6" w:rsidP="001A49E6"/>
    <w:p w:rsidR="001A49E6" w:rsidRDefault="001A49E6" w:rsidP="001A49E6"/>
    <w:p w:rsidR="001A49E6" w:rsidRDefault="001A49E6" w:rsidP="001A49E6"/>
    <w:p w:rsidR="001A49E6" w:rsidRDefault="001A49E6" w:rsidP="001A49E6"/>
    <w:p w:rsidR="002F66DD" w:rsidRPr="00A634BB" w:rsidRDefault="002F66DD" w:rsidP="002F66DD">
      <w:pPr>
        <w:pStyle w:val="Heading1"/>
        <w:jc w:val="center"/>
      </w:pPr>
    </w:p>
    <w:p w:rsidR="002F66DD" w:rsidRDefault="002F66DD" w:rsidP="002F66DD">
      <w:pPr>
        <w:rPr>
          <w:b/>
        </w:rPr>
      </w:pPr>
    </w:p>
    <w:sectPr w:rsidR="002F66DD" w:rsidSect="00A15D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E746C"/>
    <w:multiLevelType w:val="hybridMultilevel"/>
    <w:tmpl w:val="4B7A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09488E"/>
    <w:multiLevelType w:val="hybridMultilevel"/>
    <w:tmpl w:val="0538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C07C7C"/>
    <w:multiLevelType w:val="hybridMultilevel"/>
    <w:tmpl w:val="3750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6DD"/>
    <w:rsid w:val="001A49E6"/>
    <w:rsid w:val="002F66DD"/>
    <w:rsid w:val="00982B58"/>
    <w:rsid w:val="00B608BC"/>
    <w:rsid w:val="00FC48C4"/>
    <w:rsid w:val="00FC7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DD"/>
  </w:style>
  <w:style w:type="paragraph" w:styleId="Heading1">
    <w:name w:val="heading 1"/>
    <w:basedOn w:val="Normal"/>
    <w:next w:val="Normal"/>
    <w:link w:val="Heading1Char"/>
    <w:uiPriority w:val="9"/>
    <w:qFormat/>
    <w:rsid w:val="002F66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6D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F66DD"/>
    <w:pPr>
      <w:spacing w:after="0" w:line="240" w:lineRule="auto"/>
    </w:pPr>
  </w:style>
  <w:style w:type="paragraph" w:styleId="ListParagraph">
    <w:name w:val="List Paragraph"/>
    <w:basedOn w:val="Normal"/>
    <w:uiPriority w:val="34"/>
    <w:qFormat/>
    <w:rsid w:val="002F66DD"/>
    <w:pPr>
      <w:ind w:left="720"/>
      <w:contextualSpacing/>
    </w:pPr>
  </w:style>
  <w:style w:type="paragraph" w:styleId="Title">
    <w:name w:val="Title"/>
    <w:basedOn w:val="Normal"/>
    <w:next w:val="Normal"/>
    <w:link w:val="TitleChar"/>
    <w:uiPriority w:val="10"/>
    <w:qFormat/>
    <w:rsid w:val="002F66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66D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UMBuser</dc:creator>
  <cp:keywords/>
  <dc:description/>
  <cp:lastModifiedBy>UMBuser</cp:lastModifiedBy>
  <cp:revision>3</cp:revision>
  <dcterms:created xsi:type="dcterms:W3CDTF">2013-06-01T00:06:00Z</dcterms:created>
  <dcterms:modified xsi:type="dcterms:W3CDTF">2013-06-01T01:07:00Z</dcterms:modified>
</cp:coreProperties>
</file>